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8990" w14:textId="77777777" w:rsidR="00A35944" w:rsidRDefault="00000000">
      <w:pPr>
        <w:jc w:val="center"/>
        <w:rPr>
          <w:rFonts w:ascii="Arial" w:eastAsia="SimSun" w:hAnsi="Arial" w:cs="Arial"/>
          <w:b/>
          <w:bCs/>
          <w:color w:val="3F3F3F"/>
          <w:sz w:val="28"/>
          <w:szCs w:val="28"/>
        </w:rPr>
      </w:pPr>
      <w:r>
        <w:rPr>
          <w:rFonts w:ascii="Arial" w:eastAsia="SimSun" w:hAnsi="Arial" w:cs="Arial"/>
          <w:b/>
          <w:bCs/>
          <w:color w:val="3F3F3F"/>
          <w:sz w:val="28"/>
          <w:szCs w:val="28"/>
        </w:rPr>
        <w:t xml:space="preserve">Shanghai Fair going to </w:t>
      </w:r>
      <w:r>
        <w:rPr>
          <w:rFonts w:ascii="Arial" w:eastAsia="SimSun" w:hAnsi="Arial" w:cs="Arial" w:hint="eastAsia"/>
          <w:b/>
          <w:bCs/>
          <w:color w:val="3F3F3F"/>
          <w:sz w:val="28"/>
          <w:szCs w:val="28"/>
        </w:rPr>
        <w:t>Austria</w:t>
      </w:r>
      <w:r>
        <w:rPr>
          <w:rFonts w:ascii="Arial" w:eastAsia="SimSun" w:hAnsi="Arial" w:cs="Arial"/>
          <w:b/>
          <w:bCs/>
          <w:color w:val="3F3F3F"/>
          <w:sz w:val="28"/>
          <w:szCs w:val="28"/>
        </w:rPr>
        <w:t>--Trade Show 202</w:t>
      </w:r>
      <w:r>
        <w:rPr>
          <w:rFonts w:ascii="Arial" w:eastAsia="SimSun" w:hAnsi="Arial" w:cs="Arial" w:hint="eastAsia"/>
          <w:b/>
          <w:bCs/>
          <w:color w:val="3F3F3F"/>
          <w:sz w:val="28"/>
          <w:szCs w:val="28"/>
        </w:rPr>
        <w:t>5</w:t>
      </w:r>
      <w:r>
        <w:rPr>
          <w:rFonts w:ascii="Arial" w:eastAsia="SimSun" w:hAnsi="Arial" w:cs="Arial"/>
          <w:b/>
          <w:bCs/>
          <w:color w:val="3F3F3F"/>
          <w:sz w:val="28"/>
          <w:szCs w:val="28"/>
        </w:rPr>
        <w:t xml:space="preserve"> </w:t>
      </w:r>
    </w:p>
    <w:p w14:paraId="5E901859" w14:textId="77777777" w:rsidR="00A35944" w:rsidRDefault="00A35944">
      <w:pPr>
        <w:rPr>
          <w:rFonts w:ascii="SimSun" w:eastAsia="SimSun" w:hAnsi="SimSun" w:cs="SimSun"/>
          <w:b/>
          <w:bCs/>
          <w:sz w:val="32"/>
          <w:szCs w:val="32"/>
          <w:u w:val="single"/>
        </w:rPr>
      </w:pPr>
    </w:p>
    <w:p w14:paraId="0FFEC254" w14:textId="77777777" w:rsidR="00A35944" w:rsidRDefault="00000000">
      <w:pPr>
        <w:spacing w:line="360" w:lineRule="auto"/>
        <w:rPr>
          <w:rFonts w:ascii="Arial" w:eastAsia="Microsoft YaHei" w:hAnsi="Arial" w:cs="Arial"/>
          <w:b/>
          <w:color w:val="535353"/>
          <w:sz w:val="24"/>
          <w:u w:val="single"/>
        </w:rPr>
      </w:pPr>
      <w:r>
        <w:rPr>
          <w:rFonts w:ascii="Arial" w:eastAsia="Microsoft YaHei" w:hAnsi="Arial" w:cs="Arial" w:hint="eastAsia"/>
          <w:b/>
          <w:color w:val="535353"/>
          <w:sz w:val="24"/>
          <w:u w:val="single"/>
        </w:rPr>
        <w:t>Vienna, Austria</w:t>
      </w:r>
    </w:p>
    <w:p w14:paraId="3AB0D60C" w14:textId="77777777" w:rsidR="00A35944" w:rsidRDefault="00000000">
      <w:pPr>
        <w:spacing w:line="360" w:lineRule="auto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br/>
        <w:t>Nov 3rd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（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Mon.   10:30-</w:t>
      </w:r>
      <w:proofErr w:type="gramStart"/>
      <w:r>
        <w:rPr>
          <w:rFonts w:ascii="Arial" w:eastAsia="Microsoft YaHei" w:hAnsi="Arial" w:cs="Arial" w:hint="eastAsia"/>
          <w:b/>
          <w:bCs/>
          <w:color w:val="535353"/>
          <w:sz w:val="24"/>
        </w:rPr>
        <w:t>17:30  Shanghai</w:t>
      </w:r>
      <w:proofErr w:type="gramEnd"/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Fair Trade Show)</w:t>
      </w:r>
    </w:p>
    <w:p w14:paraId="05608180" w14:textId="77777777" w:rsidR="00A35944" w:rsidRDefault="00000000">
      <w:pPr>
        <w:adjustRightInd w:val="0"/>
        <w:snapToGrid w:val="0"/>
        <w:spacing w:after="24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>Address: Austria Center Vienna</w:t>
      </w:r>
    </w:p>
    <w:p w14:paraId="07EB6544" w14:textId="77777777" w:rsidR="00A35944" w:rsidRDefault="00000000">
      <w:pPr>
        <w:adjustRightInd w:val="0"/>
        <w:snapToGrid w:val="0"/>
        <w:rPr>
          <w:rFonts w:ascii="Arial" w:eastAsia="Microsoft YaHei" w:hAnsi="Arial" w:cs="Arial"/>
          <w:b/>
          <w:bCs/>
          <w:color w:val="FF0000"/>
          <w:sz w:val="24"/>
        </w:rPr>
      </w:pPr>
      <w:r>
        <w:rPr>
          <w:rFonts w:ascii="Arial" w:eastAsia="Microsoft YaHei" w:hAnsi="Arial" w:cs="Arial" w:hint="eastAsia"/>
          <w:b/>
          <w:bCs/>
          <w:color w:val="FF0000"/>
          <w:sz w:val="24"/>
        </w:rPr>
        <w:t xml:space="preserve">    10:30-11:30   Opening Ceremony </w:t>
      </w:r>
    </w:p>
    <w:p w14:paraId="528EFB4C" w14:textId="77777777" w:rsidR="00A35944" w:rsidRDefault="00000000">
      <w:pPr>
        <w:spacing w:line="360" w:lineRule="auto"/>
        <w:ind w:left="1680" w:firstLine="420"/>
        <w:rPr>
          <w:rFonts w:ascii="Arial" w:eastAsia="Microsoft YaHei" w:hAnsi="Arial" w:cs="Arial"/>
          <w:color w:val="535353"/>
          <w:szCs w:val="21"/>
        </w:rPr>
      </w:pPr>
      <w:r>
        <w:rPr>
          <w:rFonts w:ascii="Arial" w:eastAsia="Microsoft YaHei" w:hAnsi="Arial" w:cs="Arial" w:hint="eastAsia"/>
          <w:color w:val="535353"/>
          <w:szCs w:val="21"/>
        </w:rPr>
        <w:t>①</w:t>
      </w:r>
      <w:r>
        <w:rPr>
          <w:rFonts w:ascii="Arial" w:eastAsia="Microsoft YaHei" w:hAnsi="Arial" w:cs="Arial" w:hint="eastAsia"/>
          <w:color w:val="535353"/>
          <w:szCs w:val="21"/>
        </w:rPr>
        <w:t>Leader Speech (Proposed)</w:t>
      </w:r>
    </w:p>
    <w:p w14:paraId="2A99DDD3" w14:textId="77777777" w:rsidR="00A35944" w:rsidRDefault="00000000">
      <w:pPr>
        <w:spacing w:line="360" w:lineRule="auto"/>
        <w:ind w:leftChars="1000" w:left="2100"/>
        <w:rPr>
          <w:rFonts w:ascii="Arial" w:eastAsia="Microsoft YaHei" w:hAnsi="Arial" w:cs="Arial"/>
          <w:color w:val="535353"/>
          <w:szCs w:val="21"/>
        </w:rPr>
      </w:pPr>
      <w:r>
        <w:rPr>
          <w:rFonts w:ascii="Arial" w:eastAsia="Microsoft YaHei" w:hAnsi="Arial" w:cs="Arial" w:hint="eastAsia"/>
          <w:color w:val="535353"/>
          <w:szCs w:val="21"/>
        </w:rPr>
        <w:t>②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Ribbon-cutting ceremony </w:t>
      </w:r>
    </w:p>
    <w:p w14:paraId="12D10240" w14:textId="77777777" w:rsidR="00A35944" w:rsidRDefault="00000000">
      <w:pPr>
        <w:spacing w:line="360" w:lineRule="auto"/>
        <w:rPr>
          <w:rFonts w:ascii="Arial" w:eastAsia="Microsoft YaHei" w:hAnsi="Arial" w:cs="Arial"/>
          <w:color w:val="535353"/>
          <w:szCs w:val="21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   11:30-12:00   VIP Pavilion Tour</w:t>
      </w:r>
    </w:p>
    <w:p w14:paraId="0E3F540A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color w:val="535353"/>
          <w:szCs w:val="21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14:00-16:00 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  <w:t xml:space="preserve"> Austria Investment Environment Presentation 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  <w:t xml:space="preserve"> </w:t>
      </w:r>
      <w:proofErr w:type="gramStart"/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  </w:t>
      </w:r>
      <w:r>
        <w:rPr>
          <w:rFonts w:ascii="Arial" w:eastAsia="Microsoft YaHei" w:hAnsi="Arial" w:cs="Arial" w:hint="eastAsia"/>
          <w:color w:val="535353"/>
          <w:szCs w:val="21"/>
        </w:rPr>
        <w:t>(</w:t>
      </w:r>
      <w:proofErr w:type="gramEnd"/>
      <w:r>
        <w:rPr>
          <w:rFonts w:ascii="Arial" w:eastAsia="Microsoft YaHei" w:hAnsi="Arial" w:cs="Arial" w:hint="eastAsia"/>
          <w:color w:val="535353"/>
          <w:szCs w:val="21"/>
        </w:rPr>
        <w:t>Proposed speakers)</w:t>
      </w:r>
      <w:r>
        <w:rPr>
          <w:rFonts w:ascii="Arial" w:eastAsia="Microsoft YaHei" w:hAnsi="Arial" w:cs="Arial"/>
          <w:color w:val="535353"/>
          <w:szCs w:val="21"/>
        </w:rPr>
        <w:t xml:space="preserve">: </w:t>
      </w:r>
    </w:p>
    <w:p w14:paraId="1743969E" w14:textId="77777777" w:rsidR="00A35944" w:rsidRDefault="00000000">
      <w:pPr>
        <w:spacing w:line="360" w:lineRule="auto"/>
        <w:ind w:firstLineChars="1027" w:firstLine="2157"/>
        <w:rPr>
          <w:rFonts w:ascii="Arial" w:eastAsia="Microsoft YaHei" w:hAnsi="Arial" w:cs="Arial"/>
          <w:color w:val="535353"/>
          <w:szCs w:val="21"/>
        </w:rPr>
      </w:pPr>
      <w:r>
        <w:rPr>
          <w:rFonts w:ascii="Arial" w:eastAsia="Microsoft YaHei" w:hAnsi="Arial" w:cs="Arial" w:hint="eastAsia"/>
          <w:color w:val="535353"/>
          <w:szCs w:val="21"/>
        </w:rPr>
        <w:t>①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Mr. Christian </w:t>
      </w:r>
      <w:proofErr w:type="spellStart"/>
      <w:r>
        <w:rPr>
          <w:rFonts w:ascii="Arial" w:eastAsia="Microsoft YaHei" w:hAnsi="Arial" w:cs="Arial" w:hint="eastAsia"/>
          <w:color w:val="535353"/>
          <w:szCs w:val="21"/>
        </w:rPr>
        <w:t>Rebernig</w:t>
      </w:r>
      <w:proofErr w:type="spellEnd"/>
      <w:r>
        <w:rPr>
          <w:rFonts w:ascii="Arial" w:eastAsia="Microsoft YaHei" w:hAnsi="Arial" w:cs="Arial" w:hint="eastAsia"/>
          <w:color w:val="535353"/>
          <w:szCs w:val="21"/>
        </w:rPr>
        <w:br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  <w:t xml:space="preserve">   Director of The Austrian Federal Association of SALES AGENTS</w:t>
      </w:r>
      <w:r>
        <w:rPr>
          <w:rFonts w:ascii="Arial" w:eastAsia="Microsoft YaHei" w:hAnsi="Arial" w:cs="Arial"/>
          <w:color w:val="535353"/>
          <w:szCs w:val="21"/>
        </w:rPr>
        <w:br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  <w:t xml:space="preserve"> </w:t>
      </w:r>
      <w:r>
        <w:rPr>
          <w:rFonts w:ascii="Arial" w:eastAsia="Microsoft YaHei" w:hAnsi="Arial" w:cs="Arial"/>
          <w:color w:val="535353"/>
          <w:szCs w:val="21"/>
        </w:rPr>
        <w:t>②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Mr. </w:t>
      </w:r>
      <w:r>
        <w:rPr>
          <w:rFonts w:ascii="Arial" w:eastAsia="Microsoft YaHei" w:hAnsi="Arial" w:cs="Arial"/>
          <w:color w:val="535353"/>
          <w:szCs w:val="21"/>
        </w:rPr>
        <w:t>Matthias Adelwöhrer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, </w:t>
      </w:r>
      <w:r>
        <w:rPr>
          <w:rFonts w:ascii="Arial" w:eastAsia="Microsoft YaHei" w:hAnsi="Arial" w:cs="Arial" w:hint="eastAsia"/>
          <w:color w:val="535353"/>
          <w:szCs w:val="21"/>
        </w:rPr>
        <w:br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</w:r>
      <w:r>
        <w:rPr>
          <w:rFonts w:ascii="Arial" w:eastAsia="Microsoft YaHei" w:hAnsi="Arial" w:cs="Arial" w:hint="eastAsia"/>
          <w:color w:val="535353"/>
          <w:szCs w:val="21"/>
        </w:rPr>
        <w:tab/>
        <w:t xml:space="preserve">   Director of Asia at </w:t>
      </w:r>
      <w:r>
        <w:rPr>
          <w:rFonts w:ascii="Arial" w:eastAsia="Microsoft YaHei" w:hAnsi="Arial" w:cs="Arial"/>
          <w:color w:val="535353"/>
          <w:szCs w:val="21"/>
        </w:rPr>
        <w:t>Austria</w:t>
      </w:r>
      <w:r>
        <w:rPr>
          <w:rFonts w:ascii="Arial" w:eastAsia="Microsoft YaHei" w:hAnsi="Arial" w:cs="Arial" w:hint="eastAsia"/>
          <w:color w:val="535353"/>
          <w:szCs w:val="21"/>
        </w:rPr>
        <w:t>n</w:t>
      </w:r>
      <w:r>
        <w:rPr>
          <w:rFonts w:ascii="Arial" w:eastAsia="Microsoft YaHei" w:hAnsi="Arial" w:cs="Arial"/>
          <w:color w:val="535353"/>
          <w:szCs w:val="21"/>
        </w:rPr>
        <w:t xml:space="preserve"> Business Agency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 (ABA)</w:t>
      </w:r>
      <w:r>
        <w:rPr>
          <w:rFonts w:ascii="Arial" w:eastAsia="Microsoft YaHei" w:hAnsi="Arial" w:cs="Arial"/>
          <w:color w:val="535353"/>
          <w:szCs w:val="21"/>
        </w:rPr>
        <w:t>,</w:t>
      </w:r>
    </w:p>
    <w:p w14:paraId="5A30C63D" w14:textId="77777777" w:rsidR="00A35944" w:rsidRDefault="00000000">
      <w:pPr>
        <w:spacing w:line="360" w:lineRule="auto"/>
        <w:ind w:leftChars="1027" w:left="2415" w:hangingChars="123" w:hanging="258"/>
        <w:rPr>
          <w:rFonts w:ascii="Arial" w:eastAsia="Microsoft YaHei" w:hAnsi="Arial" w:cs="Arial"/>
          <w:color w:val="535353"/>
          <w:szCs w:val="21"/>
        </w:rPr>
      </w:pPr>
      <w:r>
        <w:rPr>
          <w:rFonts w:ascii="Arial" w:eastAsia="Microsoft YaHei" w:hAnsi="Arial" w:cs="Arial"/>
          <w:color w:val="535353"/>
          <w:szCs w:val="21"/>
        </w:rPr>
        <w:t>③</w:t>
      </w:r>
      <w:r>
        <w:rPr>
          <w:rFonts w:ascii="Arial" w:eastAsia="Microsoft YaHei" w:hAnsi="Arial" w:cs="Arial" w:hint="eastAsia"/>
          <w:color w:val="535353"/>
          <w:szCs w:val="21"/>
        </w:rPr>
        <w:t>Ms. Xiaojun (Jennifer) Zhang,</w:t>
      </w:r>
      <w:r>
        <w:rPr>
          <w:rFonts w:ascii="Arial" w:eastAsia="Microsoft YaHei" w:hAnsi="Arial" w:cs="Arial" w:hint="eastAsia"/>
          <w:color w:val="535353"/>
          <w:szCs w:val="21"/>
        </w:rPr>
        <w:br/>
        <w:t xml:space="preserve">Regional Manager Asia at </w:t>
      </w:r>
      <w:r>
        <w:rPr>
          <w:rFonts w:ascii="Arial" w:eastAsia="Microsoft YaHei" w:hAnsi="Arial" w:cs="Arial"/>
          <w:color w:val="535353"/>
          <w:szCs w:val="21"/>
        </w:rPr>
        <w:t xml:space="preserve">Vienna Business </w:t>
      </w:r>
      <w:r>
        <w:rPr>
          <w:rFonts w:ascii="Arial" w:eastAsia="Microsoft YaHei" w:hAnsi="Arial" w:cs="Arial" w:hint="eastAsia"/>
          <w:color w:val="535353"/>
          <w:szCs w:val="21"/>
        </w:rPr>
        <w:t>Agency (VBA),</w:t>
      </w:r>
    </w:p>
    <w:p w14:paraId="4EEC9CF2" w14:textId="77777777" w:rsidR="00A35944" w:rsidRDefault="00000000">
      <w:pPr>
        <w:spacing w:line="360" w:lineRule="auto"/>
        <w:ind w:leftChars="1027" w:left="2157"/>
        <w:jc w:val="left"/>
        <w:rPr>
          <w:rFonts w:ascii="Arial" w:eastAsia="Microsoft YaHei" w:hAnsi="Arial" w:cs="Arial"/>
          <w:color w:val="535353"/>
          <w:szCs w:val="21"/>
        </w:rPr>
      </w:pPr>
      <w:r>
        <w:rPr>
          <w:rFonts w:ascii="Microsoft YaHei" w:eastAsia="Microsoft YaHei" w:hAnsi="Microsoft YaHei" w:cs="Microsoft YaHei" w:hint="eastAsia"/>
          <w:color w:val="535353"/>
          <w:szCs w:val="21"/>
        </w:rPr>
        <w:t>④</w:t>
      </w:r>
      <w:r>
        <w:rPr>
          <w:rFonts w:ascii="Arial" w:eastAsia="Microsoft YaHei" w:hAnsi="Arial" w:cs="Arial"/>
          <w:color w:val="535353"/>
          <w:szCs w:val="21"/>
        </w:rPr>
        <w:t>Austrian Biomedicine Expert</w:t>
      </w:r>
      <w:r>
        <w:rPr>
          <w:rFonts w:ascii="Arial" w:eastAsia="Microsoft YaHei" w:hAnsi="Arial" w:cs="Arial"/>
          <w:color w:val="535353"/>
          <w:szCs w:val="21"/>
        </w:rPr>
        <w:br/>
        <w:t>⑤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Shanghai Yangtze River Delta Medical Device Industry              </w:t>
      </w:r>
      <w:r>
        <w:rPr>
          <w:rFonts w:ascii="Arial" w:eastAsia="Microsoft YaHei" w:hAnsi="Arial" w:cs="Arial" w:hint="eastAsia"/>
          <w:color w:val="535353"/>
          <w:szCs w:val="21"/>
        </w:rPr>
        <w:br/>
        <w:t xml:space="preserve">   Development Promotion Association</w:t>
      </w:r>
      <w:r>
        <w:rPr>
          <w:rFonts w:ascii="Arial" w:eastAsia="Microsoft YaHei" w:hAnsi="Arial" w:cs="Arial" w:hint="eastAsia"/>
          <w:color w:val="535353"/>
          <w:szCs w:val="21"/>
        </w:rPr>
        <w:br/>
        <w:t>(at the stage)</w:t>
      </w:r>
      <w:r>
        <w:rPr>
          <w:rFonts w:ascii="Arial" w:eastAsia="Microsoft YaHei" w:hAnsi="Arial" w:cs="Arial" w:hint="eastAsia"/>
          <w:color w:val="535353"/>
          <w:szCs w:val="21"/>
        </w:rPr>
        <w:br/>
        <w:t>*Working language: English</w:t>
      </w:r>
    </w:p>
    <w:p w14:paraId="43269B01" w14:textId="77777777" w:rsidR="00A35944" w:rsidRDefault="00000000">
      <w:pPr>
        <w:spacing w:line="360" w:lineRule="auto"/>
        <w:ind w:leftChars="228" w:left="479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>14:00-16:30   Business Matching Meeting (at the foyer)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br/>
        <w:t>17:30         End of Day Exhibition</w:t>
      </w:r>
    </w:p>
    <w:p w14:paraId="7D57B0F5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b/>
          <w:bCs/>
          <w:color w:val="FF0000"/>
          <w:sz w:val="24"/>
        </w:rPr>
      </w:pPr>
      <w:r>
        <w:rPr>
          <w:rFonts w:ascii="Arial" w:eastAsia="Microsoft YaHei" w:hAnsi="Arial" w:cs="Arial" w:hint="eastAsia"/>
          <w:b/>
          <w:bCs/>
          <w:color w:val="FF0000"/>
          <w:sz w:val="24"/>
        </w:rPr>
        <w:t xml:space="preserve">18:30-20:30   Welcome Reception </w:t>
      </w:r>
    </w:p>
    <w:p w14:paraId="07A430AC" w14:textId="77777777" w:rsidR="00A35944" w:rsidRDefault="00A35944">
      <w:pPr>
        <w:spacing w:line="360" w:lineRule="auto"/>
        <w:ind w:leftChars="229" w:left="2161" w:hangingChars="700" w:hanging="1680"/>
        <w:rPr>
          <w:rFonts w:ascii="Arial" w:eastAsia="Microsoft YaHei" w:hAnsi="Arial" w:cs="Arial"/>
          <w:b/>
          <w:bCs/>
          <w:color w:val="535353"/>
          <w:sz w:val="24"/>
        </w:rPr>
      </w:pPr>
    </w:p>
    <w:p w14:paraId="1AD92819" w14:textId="77777777" w:rsidR="00A35944" w:rsidRDefault="00000000">
      <w:pPr>
        <w:spacing w:line="360" w:lineRule="auto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lastRenderedPageBreak/>
        <w:t>Nov 4th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（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Tue.     10:00-</w:t>
      </w:r>
      <w:proofErr w:type="gramStart"/>
      <w:r>
        <w:rPr>
          <w:rFonts w:ascii="Arial" w:eastAsia="Microsoft YaHei" w:hAnsi="Arial" w:cs="Arial" w:hint="eastAsia"/>
          <w:b/>
          <w:bCs/>
          <w:color w:val="535353"/>
          <w:sz w:val="24"/>
        </w:rPr>
        <w:t>16:30  Shanghai</w:t>
      </w:r>
      <w:proofErr w:type="gramEnd"/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Fair Trade Show)</w:t>
      </w:r>
    </w:p>
    <w:p w14:paraId="626156A1" w14:textId="77777777" w:rsidR="00A35944" w:rsidRDefault="00000000">
      <w:pPr>
        <w:spacing w:line="360" w:lineRule="auto"/>
        <w:ind w:leftChars="228" w:left="2399" w:hangingChars="800" w:hanging="192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>08:30-12:30    Exhibitors visit Aspern Industry Park (Proposed)</w:t>
      </w:r>
    </w:p>
    <w:p w14:paraId="6C63C372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>10</w:t>
      </w:r>
      <w:r>
        <w:rPr>
          <w:rFonts w:ascii="Arial" w:eastAsia="Microsoft YaHei" w:hAnsi="Arial" w:cs="Arial"/>
          <w:b/>
          <w:bCs/>
          <w:color w:val="535353"/>
          <w:sz w:val="24"/>
        </w:rPr>
        <w:t>: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00</w:t>
      </w:r>
      <w:r>
        <w:rPr>
          <w:rFonts w:ascii="Arial" w:eastAsia="Microsoft YaHei" w:hAnsi="Arial" w:cs="Arial"/>
          <w:b/>
          <w:bCs/>
          <w:color w:val="535353"/>
          <w:sz w:val="24"/>
        </w:rPr>
        <w:t>-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11</w:t>
      </w:r>
      <w:r>
        <w:rPr>
          <w:rFonts w:ascii="Arial" w:eastAsia="Microsoft YaHei" w:hAnsi="Arial" w:cs="Arial"/>
          <w:b/>
          <w:bCs/>
          <w:color w:val="535353"/>
          <w:sz w:val="24"/>
        </w:rPr>
        <w:t>: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3</w:t>
      </w:r>
      <w:r>
        <w:rPr>
          <w:rFonts w:ascii="Arial" w:eastAsia="Microsoft YaHei" w:hAnsi="Arial" w:cs="Arial"/>
          <w:b/>
          <w:bCs/>
          <w:color w:val="535353"/>
          <w:sz w:val="24"/>
        </w:rPr>
        <w:t>0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   Business Matching</w:t>
      </w:r>
      <w:r>
        <w:rPr>
          <w:rFonts w:ascii="Arial" w:eastAsia="Microsoft YaHei" w:hAnsi="Arial" w:cs="Arial"/>
          <w:b/>
          <w:bCs/>
          <w:color w:val="535353"/>
          <w:sz w:val="24"/>
        </w:rPr>
        <w:t xml:space="preserve"> Meeting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(at the foyer)</w:t>
      </w:r>
    </w:p>
    <w:p w14:paraId="2A8B3F7C" w14:textId="77777777" w:rsidR="00A35944" w:rsidRDefault="00000000">
      <w:pPr>
        <w:spacing w:line="360" w:lineRule="auto"/>
        <w:ind w:firstLine="231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color w:val="535353"/>
          <w:szCs w:val="21"/>
        </w:rPr>
        <w:t xml:space="preserve">Topics: AI &amp; Pharmaceutical </w:t>
      </w:r>
    </w:p>
    <w:p w14:paraId="15AC9733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/>
          <w:b/>
          <w:bCs/>
          <w:color w:val="535353"/>
          <w:sz w:val="24"/>
        </w:rPr>
        <w:t>1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4</w:t>
      </w:r>
      <w:r>
        <w:rPr>
          <w:rFonts w:ascii="Arial" w:eastAsia="Microsoft YaHei" w:hAnsi="Arial" w:cs="Arial"/>
          <w:b/>
          <w:bCs/>
          <w:color w:val="535353"/>
          <w:sz w:val="24"/>
        </w:rPr>
        <w:t>: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0</w:t>
      </w:r>
      <w:r>
        <w:rPr>
          <w:rFonts w:ascii="Arial" w:eastAsia="Microsoft YaHei" w:hAnsi="Arial" w:cs="Arial"/>
          <w:b/>
          <w:bCs/>
          <w:color w:val="535353"/>
          <w:sz w:val="24"/>
        </w:rPr>
        <w:t>0-1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5</w:t>
      </w:r>
      <w:r>
        <w:rPr>
          <w:rFonts w:ascii="Arial" w:eastAsia="Microsoft YaHei" w:hAnsi="Arial" w:cs="Arial"/>
          <w:b/>
          <w:bCs/>
          <w:color w:val="535353"/>
          <w:sz w:val="24"/>
        </w:rPr>
        <w:t>: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3</w:t>
      </w:r>
      <w:r>
        <w:rPr>
          <w:rFonts w:ascii="Arial" w:eastAsia="Microsoft YaHei" w:hAnsi="Arial" w:cs="Arial"/>
          <w:b/>
          <w:bCs/>
          <w:color w:val="535353"/>
          <w:sz w:val="24"/>
        </w:rPr>
        <w:t xml:space="preserve">0   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Exhibitor Roadshow 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br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</w:r>
      <w:proofErr w:type="gramStart"/>
      <w:r>
        <w:rPr>
          <w:rFonts w:ascii="Arial" w:eastAsia="Microsoft YaHei" w:hAnsi="Arial" w:cs="Arial" w:hint="eastAsia"/>
          <w:b/>
          <w:bCs/>
          <w:color w:val="535353"/>
          <w:sz w:val="24"/>
        </w:rPr>
        <w:tab/>
        <w:t xml:space="preserve">  (</w:t>
      </w:r>
      <w:proofErr w:type="gramEnd"/>
      <w:r>
        <w:rPr>
          <w:rFonts w:ascii="Arial" w:eastAsia="Microsoft YaHei" w:hAnsi="Arial" w:cs="Arial" w:hint="eastAsia"/>
          <w:b/>
          <w:bCs/>
          <w:color w:val="535353"/>
          <w:sz w:val="24"/>
        </w:rPr>
        <w:t>5 leading companies, at the stage)</w:t>
      </w:r>
    </w:p>
    <w:p w14:paraId="523A8566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b/>
          <w:bCs/>
          <w:color w:val="535353"/>
          <w:szCs w:val="21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15:30      </w:t>
      </w:r>
      <w:r>
        <w:rPr>
          <w:rFonts w:ascii="Arial" w:eastAsia="Microsoft YaHei" w:hAnsi="Arial" w:cs="Arial" w:hint="eastAsia"/>
          <w:color w:val="535353"/>
          <w:szCs w:val="21"/>
        </w:rPr>
        <w:t xml:space="preserve">   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Lucky Draw (Second Prize + Grand Prize)</w:t>
      </w:r>
    </w:p>
    <w:p w14:paraId="1C811819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/>
          <w:b/>
          <w:bCs/>
          <w:color w:val="535353"/>
          <w:sz w:val="24"/>
        </w:rPr>
        <w:t>1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4</w:t>
      </w:r>
      <w:r>
        <w:rPr>
          <w:rFonts w:ascii="Arial" w:eastAsia="Microsoft YaHei" w:hAnsi="Arial" w:cs="Arial"/>
          <w:b/>
          <w:bCs/>
          <w:color w:val="535353"/>
          <w:sz w:val="24"/>
        </w:rPr>
        <w:t>: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0</w:t>
      </w:r>
      <w:r>
        <w:rPr>
          <w:rFonts w:ascii="Arial" w:eastAsia="Microsoft YaHei" w:hAnsi="Arial" w:cs="Arial"/>
          <w:b/>
          <w:bCs/>
          <w:color w:val="535353"/>
          <w:sz w:val="24"/>
        </w:rPr>
        <w:t>0-1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6</w:t>
      </w:r>
      <w:r>
        <w:rPr>
          <w:rFonts w:ascii="Arial" w:eastAsia="Microsoft YaHei" w:hAnsi="Arial" w:cs="Arial"/>
          <w:b/>
          <w:bCs/>
          <w:color w:val="535353"/>
          <w:sz w:val="24"/>
        </w:rPr>
        <w:t>: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>0</w:t>
      </w:r>
      <w:r>
        <w:rPr>
          <w:rFonts w:ascii="Arial" w:eastAsia="Microsoft YaHei" w:hAnsi="Arial" w:cs="Arial"/>
          <w:b/>
          <w:bCs/>
          <w:color w:val="535353"/>
          <w:sz w:val="24"/>
        </w:rPr>
        <w:t xml:space="preserve">0   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Business Matching</w:t>
      </w:r>
      <w:r>
        <w:rPr>
          <w:rFonts w:ascii="Arial" w:eastAsia="Microsoft YaHei" w:hAnsi="Arial" w:cs="Arial"/>
          <w:b/>
          <w:bCs/>
          <w:color w:val="535353"/>
          <w:sz w:val="24"/>
        </w:rPr>
        <w:t xml:space="preserve"> Meeting</w:t>
      </w:r>
      <w:r>
        <w:rPr>
          <w:rFonts w:ascii="Arial" w:eastAsia="Microsoft YaHei" w:hAnsi="Arial" w:cs="Arial" w:hint="eastAsia"/>
          <w:b/>
          <w:bCs/>
          <w:color w:val="535353"/>
          <w:sz w:val="24"/>
        </w:rPr>
        <w:t xml:space="preserve"> (at the foyer)</w:t>
      </w:r>
    </w:p>
    <w:p w14:paraId="7E9D82F7" w14:textId="77777777" w:rsidR="00A35944" w:rsidRDefault="00000000">
      <w:pPr>
        <w:spacing w:line="360" w:lineRule="auto"/>
        <w:ind w:firstLineChars="200" w:firstLine="480"/>
        <w:rPr>
          <w:rFonts w:ascii="Arial" w:eastAsia="Microsoft YaHei" w:hAnsi="Arial" w:cs="Arial"/>
          <w:b/>
          <w:bCs/>
          <w:color w:val="535353"/>
          <w:sz w:val="24"/>
        </w:rPr>
      </w:pPr>
      <w:r>
        <w:rPr>
          <w:rFonts w:ascii="Arial" w:eastAsia="Microsoft YaHei" w:hAnsi="Arial" w:cs="Arial" w:hint="eastAsia"/>
          <w:b/>
          <w:bCs/>
          <w:color w:val="535353"/>
          <w:sz w:val="24"/>
        </w:rPr>
        <w:t>16:30          Removal of Exhibitors</w:t>
      </w:r>
    </w:p>
    <w:sectPr w:rsidR="00A35944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4A553E"/>
    <w:rsid w:val="009423FA"/>
    <w:rsid w:val="00A35944"/>
    <w:rsid w:val="00D44D50"/>
    <w:rsid w:val="00FB48B1"/>
    <w:rsid w:val="017D31AE"/>
    <w:rsid w:val="01A249C3"/>
    <w:rsid w:val="0388408C"/>
    <w:rsid w:val="04D23811"/>
    <w:rsid w:val="07C01F37"/>
    <w:rsid w:val="099641FA"/>
    <w:rsid w:val="0AF65CBA"/>
    <w:rsid w:val="0C662A91"/>
    <w:rsid w:val="0F941777"/>
    <w:rsid w:val="0FA83AEC"/>
    <w:rsid w:val="11292A0B"/>
    <w:rsid w:val="122F22A3"/>
    <w:rsid w:val="12850C02"/>
    <w:rsid w:val="135D4BEE"/>
    <w:rsid w:val="152D0825"/>
    <w:rsid w:val="15EB4733"/>
    <w:rsid w:val="1A250280"/>
    <w:rsid w:val="1AD21D8F"/>
    <w:rsid w:val="1B3F107D"/>
    <w:rsid w:val="1B8C3E1F"/>
    <w:rsid w:val="1CE63D73"/>
    <w:rsid w:val="1D9B6A3E"/>
    <w:rsid w:val="1DD7559C"/>
    <w:rsid w:val="1E853C68"/>
    <w:rsid w:val="1F3475AB"/>
    <w:rsid w:val="1F617814"/>
    <w:rsid w:val="20176124"/>
    <w:rsid w:val="218155B2"/>
    <w:rsid w:val="21B225A8"/>
    <w:rsid w:val="234018A1"/>
    <w:rsid w:val="24F15196"/>
    <w:rsid w:val="264834DB"/>
    <w:rsid w:val="264F16DE"/>
    <w:rsid w:val="27426E6A"/>
    <w:rsid w:val="280A53AF"/>
    <w:rsid w:val="293E0BC6"/>
    <w:rsid w:val="29583775"/>
    <w:rsid w:val="2B15540A"/>
    <w:rsid w:val="2B7B252F"/>
    <w:rsid w:val="2CD5539D"/>
    <w:rsid w:val="2FC71017"/>
    <w:rsid w:val="3021158F"/>
    <w:rsid w:val="304A7E50"/>
    <w:rsid w:val="309615AA"/>
    <w:rsid w:val="3112357D"/>
    <w:rsid w:val="3123122D"/>
    <w:rsid w:val="317F390F"/>
    <w:rsid w:val="33636B75"/>
    <w:rsid w:val="33B0446E"/>
    <w:rsid w:val="35D62830"/>
    <w:rsid w:val="363475D8"/>
    <w:rsid w:val="368220F2"/>
    <w:rsid w:val="38A15CD2"/>
    <w:rsid w:val="39482F33"/>
    <w:rsid w:val="3A941DA3"/>
    <w:rsid w:val="3B0122D3"/>
    <w:rsid w:val="3B66210C"/>
    <w:rsid w:val="3B843387"/>
    <w:rsid w:val="3B96663F"/>
    <w:rsid w:val="3C6B33AC"/>
    <w:rsid w:val="3C847B69"/>
    <w:rsid w:val="3D1F6531"/>
    <w:rsid w:val="3D5A044A"/>
    <w:rsid w:val="3DC82489"/>
    <w:rsid w:val="3DCC6348"/>
    <w:rsid w:val="3E7761BE"/>
    <w:rsid w:val="3FEB6F5A"/>
    <w:rsid w:val="41AF2209"/>
    <w:rsid w:val="42272E55"/>
    <w:rsid w:val="42417305"/>
    <w:rsid w:val="439E42E3"/>
    <w:rsid w:val="44185E41"/>
    <w:rsid w:val="444906F3"/>
    <w:rsid w:val="44676DCB"/>
    <w:rsid w:val="450F36EA"/>
    <w:rsid w:val="45C0178F"/>
    <w:rsid w:val="46771317"/>
    <w:rsid w:val="46EC35B7"/>
    <w:rsid w:val="47150D60"/>
    <w:rsid w:val="48141018"/>
    <w:rsid w:val="48B85E47"/>
    <w:rsid w:val="4CF31DF9"/>
    <w:rsid w:val="4EC80686"/>
    <w:rsid w:val="519531C9"/>
    <w:rsid w:val="51C93057"/>
    <w:rsid w:val="5418094C"/>
    <w:rsid w:val="5512068D"/>
    <w:rsid w:val="56301712"/>
    <w:rsid w:val="56710849"/>
    <w:rsid w:val="583714CF"/>
    <w:rsid w:val="584F0AFE"/>
    <w:rsid w:val="59033914"/>
    <w:rsid w:val="5952374E"/>
    <w:rsid w:val="59590302"/>
    <w:rsid w:val="5A455061"/>
    <w:rsid w:val="5B8878FB"/>
    <w:rsid w:val="5D1D4073"/>
    <w:rsid w:val="5D234849"/>
    <w:rsid w:val="5F3F4E87"/>
    <w:rsid w:val="618F19E3"/>
    <w:rsid w:val="61FC4B9F"/>
    <w:rsid w:val="62D41677"/>
    <w:rsid w:val="64B33C3A"/>
    <w:rsid w:val="66A03D4A"/>
    <w:rsid w:val="680A36CB"/>
    <w:rsid w:val="682A2347"/>
    <w:rsid w:val="696E6382"/>
    <w:rsid w:val="6B43383E"/>
    <w:rsid w:val="6BF05AD1"/>
    <w:rsid w:val="6BFC241F"/>
    <w:rsid w:val="6C4C203A"/>
    <w:rsid w:val="6D8B6DD7"/>
    <w:rsid w:val="6E0E1EE1"/>
    <w:rsid w:val="6EF70BC7"/>
    <w:rsid w:val="71241A94"/>
    <w:rsid w:val="729606F7"/>
    <w:rsid w:val="74E25E76"/>
    <w:rsid w:val="766B6DD5"/>
    <w:rsid w:val="77047024"/>
    <w:rsid w:val="77720798"/>
    <w:rsid w:val="77843214"/>
    <w:rsid w:val="78085BF3"/>
    <w:rsid w:val="784D567B"/>
    <w:rsid w:val="78AF48DB"/>
    <w:rsid w:val="7C38637B"/>
    <w:rsid w:val="7D7C4F28"/>
    <w:rsid w:val="7E9F6184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CB6EC-F08B-45E9-92C9-D9BA853B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</dc:creator>
  <cp:lastModifiedBy>User</cp:lastModifiedBy>
  <cp:revision>2</cp:revision>
  <cp:lastPrinted>2025-02-07T06:10:00Z</cp:lastPrinted>
  <dcterms:created xsi:type="dcterms:W3CDTF">2025-10-07T09:35:00Z</dcterms:created>
  <dcterms:modified xsi:type="dcterms:W3CDTF">2025-10-07T09:35:00Z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7098527DD6734F6B9AD912766ABE77F9_13</vt:lpwstr>
  </property>
  <property fmtid="{D5CDD505-2E9C-101B-9397-08002B2CF9AE}" pid="4" name="KSOTemplateDocerSaveRecord">
    <vt:lpwstr>eyJoZGlkIjoiMjNjYzQ2N2JlZDU3NTE5NWQ3ZTc5OWUzYzE5N2IzNGIiLCJ1c2VySWQiOiI0NTc4MzAzODIifQ==</vt:lpwstr>
  </property>
</Properties>
</file>